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8C" w:rsidRPr="00503306" w:rsidRDefault="00AD1F14">
      <w:pPr>
        <w:rPr>
          <w:rFonts w:asciiTheme="minorHAnsi" w:hAnsiTheme="minorHAnsi" w:cstheme="minorHAnsi"/>
          <w:sz w:val="24"/>
          <w:szCs w:val="24"/>
        </w:rPr>
      </w:pPr>
      <w:r w:rsidRPr="00503306">
        <w:rPr>
          <w:rFonts w:asciiTheme="minorHAnsi" w:hAnsiTheme="minorHAnsi" w:cstheme="minorHAnsi"/>
          <w:sz w:val="24"/>
          <w:szCs w:val="24"/>
        </w:rPr>
        <w:t>Nouvel Article dans AVF LME</w:t>
      </w:r>
    </w:p>
    <w:p w:rsidR="00AD1F14" w:rsidRDefault="00AD1F14">
      <w:pPr>
        <w:rPr>
          <w:rFonts w:asciiTheme="minorHAnsi" w:hAnsiTheme="minorHAnsi" w:cstheme="minorHAnsi"/>
          <w:b/>
          <w:sz w:val="24"/>
          <w:szCs w:val="24"/>
        </w:rPr>
      </w:pPr>
      <w:r w:rsidRPr="007F3A58">
        <w:rPr>
          <w:rFonts w:asciiTheme="minorHAnsi" w:hAnsiTheme="minorHAnsi" w:cstheme="minorHAnsi"/>
          <w:b/>
          <w:sz w:val="24"/>
          <w:szCs w:val="24"/>
        </w:rPr>
        <w:t>L’AVF Le Mesnil-</w:t>
      </w:r>
      <w:proofErr w:type="spellStart"/>
      <w:r w:rsidRPr="007F3A58">
        <w:rPr>
          <w:rFonts w:asciiTheme="minorHAnsi" w:hAnsiTheme="minorHAnsi" w:cstheme="minorHAnsi"/>
          <w:b/>
          <w:sz w:val="24"/>
          <w:szCs w:val="24"/>
        </w:rPr>
        <w:t>Esnard</w:t>
      </w:r>
      <w:proofErr w:type="spellEnd"/>
      <w:r w:rsidRPr="007F3A58">
        <w:rPr>
          <w:rFonts w:asciiTheme="minorHAnsi" w:hAnsiTheme="minorHAnsi" w:cstheme="minorHAnsi"/>
          <w:b/>
          <w:sz w:val="24"/>
          <w:szCs w:val="24"/>
        </w:rPr>
        <w:t xml:space="preserve"> </w:t>
      </w:r>
      <w:proofErr w:type="spellStart"/>
      <w:r w:rsidRPr="007F3A58">
        <w:rPr>
          <w:rFonts w:asciiTheme="minorHAnsi" w:hAnsiTheme="minorHAnsi" w:cstheme="minorHAnsi"/>
          <w:b/>
          <w:sz w:val="24"/>
          <w:szCs w:val="24"/>
        </w:rPr>
        <w:t>a</w:t>
      </w:r>
      <w:proofErr w:type="spellEnd"/>
      <w:r w:rsidRPr="007F3A58">
        <w:rPr>
          <w:rFonts w:asciiTheme="minorHAnsi" w:hAnsiTheme="minorHAnsi" w:cstheme="minorHAnsi"/>
          <w:b/>
          <w:sz w:val="24"/>
          <w:szCs w:val="24"/>
        </w:rPr>
        <w:t xml:space="preserve"> bientôt 40 ans…</w:t>
      </w:r>
    </w:p>
    <w:p w:rsidR="002A7505" w:rsidRPr="007F3A58" w:rsidRDefault="002A7505">
      <w:pPr>
        <w:rPr>
          <w:rFonts w:asciiTheme="minorHAnsi" w:hAnsiTheme="minorHAnsi" w:cstheme="minorHAnsi"/>
          <w:b/>
          <w:sz w:val="24"/>
          <w:szCs w:val="24"/>
        </w:rPr>
      </w:pPr>
      <w:r>
        <w:rPr>
          <w:rFonts w:asciiTheme="minorHAnsi" w:hAnsiTheme="minorHAnsi" w:cstheme="minorHAnsi"/>
          <w:b/>
          <w:sz w:val="24"/>
          <w:szCs w:val="24"/>
        </w:rPr>
        <w:t>L’image insérée dans l’article est à mettre à la une</w:t>
      </w:r>
      <w:bookmarkStart w:id="0" w:name="_GoBack"/>
      <w:bookmarkEnd w:id="0"/>
    </w:p>
    <w:p w:rsidR="00AD1F14" w:rsidRDefault="00AD1F14"/>
    <w:p w:rsidR="00503306" w:rsidRPr="00503306" w:rsidRDefault="00503306">
      <w:pPr>
        <w:rPr>
          <w:rFonts w:asciiTheme="minorHAnsi" w:hAnsiTheme="minorHAnsi" w:cstheme="minorHAnsi"/>
          <w:sz w:val="24"/>
          <w:szCs w:val="24"/>
        </w:rPr>
      </w:pPr>
      <w:r w:rsidRPr="00503306">
        <w:rPr>
          <w:rFonts w:asciiTheme="minorHAnsi" w:hAnsiTheme="minorHAnsi" w:cstheme="minorHAnsi"/>
          <w:sz w:val="24"/>
          <w:szCs w:val="24"/>
        </w:rPr>
        <w:t>Un peu d’histoire…</w:t>
      </w:r>
    </w:p>
    <w:p w:rsidR="00AD1F14" w:rsidRPr="00503306" w:rsidRDefault="001066CF">
      <w:pPr>
        <w:rPr>
          <w:rFonts w:asciiTheme="minorHAnsi" w:hAnsiTheme="minorHAnsi" w:cstheme="minorHAnsi"/>
          <w:sz w:val="24"/>
          <w:szCs w:val="24"/>
        </w:rPr>
      </w:pPr>
      <w:r>
        <w:rPr>
          <w:rFonts w:asciiTheme="minorHAnsi" w:hAnsiTheme="minorHAnsi" w:cstheme="minorHAnsi"/>
          <w:noProof/>
          <w:sz w:val="24"/>
          <w:szCs w:val="24"/>
          <w:lang w:eastAsia="fr-FR"/>
        </w:rPr>
        <w:drawing>
          <wp:anchor distT="0" distB="0" distL="114300" distR="114300" simplePos="0" relativeHeight="251658240" behindDoc="0" locked="0" layoutInCell="1" allowOverlap="1">
            <wp:simplePos x="0" y="0"/>
            <wp:positionH relativeFrom="column">
              <wp:posOffset>-112395</wp:posOffset>
            </wp:positionH>
            <wp:positionV relativeFrom="paragraph">
              <wp:posOffset>762635</wp:posOffset>
            </wp:positionV>
            <wp:extent cx="2348230" cy="2355850"/>
            <wp:effectExtent l="0" t="0" r="0" b="6350"/>
            <wp:wrapThrough wrapText="bothSides">
              <wp:wrapPolygon edited="0">
                <wp:start x="0" y="0"/>
                <wp:lineTo x="0" y="21484"/>
                <wp:lineTo x="21378" y="21484"/>
                <wp:lineTo x="2137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ans-anniversaire.jpg"/>
                    <pic:cNvPicPr/>
                  </pic:nvPicPr>
                  <pic:blipFill rotWithShape="1">
                    <a:blip r:embed="rId4" cstate="print">
                      <a:extLst>
                        <a:ext uri="{28A0092B-C50C-407E-A947-70E740481C1C}">
                          <a14:useLocalDpi xmlns:a14="http://schemas.microsoft.com/office/drawing/2010/main" val="0"/>
                        </a:ext>
                      </a:extLst>
                    </a:blip>
                    <a:srcRect t="12830" b="9848"/>
                    <a:stretch/>
                  </pic:blipFill>
                  <pic:spPr bwMode="auto">
                    <a:xfrm>
                      <a:off x="0" y="0"/>
                      <a:ext cx="2348230" cy="235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1F14" w:rsidRPr="00503306">
        <w:rPr>
          <w:rFonts w:asciiTheme="minorHAnsi" w:hAnsiTheme="minorHAnsi" w:cstheme="minorHAnsi"/>
          <w:sz w:val="24"/>
          <w:szCs w:val="24"/>
        </w:rPr>
        <w:t>Reims est la première ville à avoir installé un Accueil des Villes Françaises en 1963</w:t>
      </w:r>
      <w:r w:rsidR="00503306" w:rsidRPr="00503306">
        <w:rPr>
          <w:rFonts w:asciiTheme="minorHAnsi" w:hAnsiTheme="minorHAnsi" w:cstheme="minorHAnsi"/>
          <w:sz w:val="24"/>
          <w:szCs w:val="24"/>
        </w:rPr>
        <w:t>, pour proposer un service aux nouveaux arrivants dans le cadre de la décentralisation</w:t>
      </w:r>
      <w:r w:rsidR="00AD1F14" w:rsidRPr="00503306">
        <w:rPr>
          <w:rFonts w:asciiTheme="minorHAnsi" w:hAnsiTheme="minorHAnsi" w:cstheme="minorHAnsi"/>
          <w:sz w:val="24"/>
          <w:szCs w:val="24"/>
        </w:rPr>
        <w:t xml:space="preserve">. Et c’est </w:t>
      </w:r>
      <w:r w:rsidR="00AD1F14" w:rsidRPr="00503306">
        <w:rPr>
          <w:rFonts w:asciiTheme="minorHAnsi" w:hAnsiTheme="minorHAnsi" w:cstheme="minorHAnsi"/>
          <w:b/>
          <w:sz w:val="24"/>
          <w:szCs w:val="24"/>
        </w:rPr>
        <w:t xml:space="preserve">en </w:t>
      </w:r>
      <w:r w:rsidR="00503306" w:rsidRPr="00503306">
        <w:rPr>
          <w:rFonts w:asciiTheme="minorHAnsi" w:hAnsiTheme="minorHAnsi" w:cstheme="minorHAnsi"/>
          <w:b/>
          <w:sz w:val="24"/>
          <w:szCs w:val="24"/>
        </w:rPr>
        <w:t xml:space="preserve">septembre </w:t>
      </w:r>
      <w:r w:rsidR="00AD1F14" w:rsidRPr="00503306">
        <w:rPr>
          <w:rFonts w:asciiTheme="minorHAnsi" w:hAnsiTheme="minorHAnsi" w:cstheme="minorHAnsi"/>
          <w:b/>
          <w:sz w:val="24"/>
          <w:szCs w:val="24"/>
        </w:rPr>
        <w:t>1981</w:t>
      </w:r>
      <w:r w:rsidR="00AD1F14" w:rsidRPr="00503306">
        <w:rPr>
          <w:rFonts w:asciiTheme="minorHAnsi" w:hAnsiTheme="minorHAnsi" w:cstheme="minorHAnsi"/>
          <w:sz w:val="24"/>
          <w:szCs w:val="24"/>
        </w:rPr>
        <w:t>, qu’un « groupe couture » de Mesnil-</w:t>
      </w:r>
      <w:proofErr w:type="spellStart"/>
      <w:r w:rsidR="00AD1F14" w:rsidRPr="00503306">
        <w:rPr>
          <w:rFonts w:asciiTheme="minorHAnsi" w:hAnsiTheme="minorHAnsi" w:cstheme="minorHAnsi"/>
          <w:sz w:val="24"/>
          <w:szCs w:val="24"/>
        </w:rPr>
        <w:t>Esnard</w:t>
      </w:r>
      <w:proofErr w:type="spellEnd"/>
      <w:r w:rsidR="00AD1F14" w:rsidRPr="00503306">
        <w:rPr>
          <w:rFonts w:asciiTheme="minorHAnsi" w:hAnsiTheme="minorHAnsi" w:cstheme="minorHAnsi"/>
          <w:sz w:val="24"/>
          <w:szCs w:val="24"/>
        </w:rPr>
        <w:t xml:space="preserve"> est devenu</w:t>
      </w:r>
      <w:r w:rsidR="00AD1F14" w:rsidRPr="00503306">
        <w:rPr>
          <w:rFonts w:asciiTheme="minorHAnsi" w:hAnsiTheme="minorHAnsi" w:cstheme="minorHAnsi"/>
          <w:b/>
          <w:sz w:val="24"/>
          <w:szCs w:val="24"/>
        </w:rPr>
        <w:t xml:space="preserve"> </w:t>
      </w:r>
      <w:r w:rsidR="00B5054C" w:rsidRPr="00503306">
        <w:rPr>
          <w:rFonts w:asciiTheme="minorHAnsi" w:hAnsiTheme="minorHAnsi" w:cstheme="minorHAnsi"/>
          <w:b/>
          <w:sz w:val="24"/>
          <w:szCs w:val="24"/>
        </w:rPr>
        <w:t>« </w:t>
      </w:r>
      <w:r w:rsidR="00AD1F14" w:rsidRPr="00503306">
        <w:rPr>
          <w:rFonts w:asciiTheme="minorHAnsi" w:hAnsiTheme="minorHAnsi" w:cstheme="minorHAnsi"/>
          <w:b/>
          <w:sz w:val="24"/>
          <w:szCs w:val="24"/>
        </w:rPr>
        <w:t>Mesnil Accueil</w:t>
      </w:r>
      <w:r w:rsidR="00B5054C" w:rsidRPr="00503306">
        <w:rPr>
          <w:rFonts w:asciiTheme="minorHAnsi" w:hAnsiTheme="minorHAnsi" w:cstheme="minorHAnsi"/>
          <w:b/>
          <w:sz w:val="24"/>
          <w:szCs w:val="24"/>
        </w:rPr>
        <w:t> »</w:t>
      </w:r>
      <w:r w:rsidR="00AD1F14" w:rsidRPr="00503306">
        <w:rPr>
          <w:rFonts w:asciiTheme="minorHAnsi" w:hAnsiTheme="minorHAnsi" w:cstheme="minorHAnsi"/>
          <w:b/>
          <w:sz w:val="24"/>
          <w:szCs w:val="24"/>
        </w:rPr>
        <w:t xml:space="preserve"> </w:t>
      </w:r>
      <w:r w:rsidR="00AD1F14" w:rsidRPr="00503306">
        <w:rPr>
          <w:rFonts w:asciiTheme="minorHAnsi" w:hAnsiTheme="minorHAnsi" w:cstheme="minorHAnsi"/>
          <w:sz w:val="24"/>
          <w:szCs w:val="24"/>
        </w:rPr>
        <w:t>et s’est</w:t>
      </w:r>
      <w:r w:rsidR="00AD1F14" w:rsidRPr="00503306">
        <w:rPr>
          <w:rFonts w:asciiTheme="minorHAnsi" w:hAnsiTheme="minorHAnsi" w:cstheme="minorHAnsi"/>
          <w:b/>
          <w:sz w:val="24"/>
          <w:szCs w:val="24"/>
        </w:rPr>
        <w:t xml:space="preserve"> rattaché aux AVF </w:t>
      </w:r>
      <w:r w:rsidR="00AD1F14" w:rsidRPr="00503306">
        <w:rPr>
          <w:rFonts w:asciiTheme="minorHAnsi" w:hAnsiTheme="minorHAnsi" w:cstheme="minorHAnsi"/>
          <w:sz w:val="24"/>
          <w:szCs w:val="24"/>
        </w:rPr>
        <w:t xml:space="preserve">sous la présidence de Réjane </w:t>
      </w:r>
      <w:proofErr w:type="spellStart"/>
      <w:r w:rsidR="00AD1F14" w:rsidRPr="00503306">
        <w:rPr>
          <w:rFonts w:asciiTheme="minorHAnsi" w:hAnsiTheme="minorHAnsi" w:cstheme="minorHAnsi"/>
          <w:sz w:val="24"/>
          <w:szCs w:val="24"/>
        </w:rPr>
        <w:t>Louchard</w:t>
      </w:r>
      <w:proofErr w:type="spellEnd"/>
      <w:r w:rsidR="00AD1F14" w:rsidRPr="00503306">
        <w:rPr>
          <w:rFonts w:asciiTheme="minorHAnsi" w:hAnsiTheme="minorHAnsi" w:cstheme="minorHAnsi"/>
          <w:sz w:val="24"/>
          <w:szCs w:val="24"/>
        </w:rPr>
        <w:t>.</w:t>
      </w:r>
    </w:p>
    <w:p w:rsidR="00AD1F14" w:rsidRPr="00503306" w:rsidRDefault="00AD1F14">
      <w:pPr>
        <w:rPr>
          <w:rFonts w:asciiTheme="minorHAnsi" w:hAnsiTheme="minorHAnsi" w:cstheme="minorHAnsi"/>
          <w:sz w:val="24"/>
          <w:szCs w:val="24"/>
        </w:rPr>
      </w:pPr>
      <w:r w:rsidRPr="00503306">
        <w:rPr>
          <w:rFonts w:asciiTheme="minorHAnsi" w:hAnsiTheme="minorHAnsi" w:cstheme="minorHAnsi"/>
          <w:sz w:val="24"/>
          <w:szCs w:val="24"/>
        </w:rPr>
        <w:t>Tout d’abord hébergé dans l’aile droite de la Mairie, au 1</w:t>
      </w:r>
      <w:r w:rsidRPr="00503306">
        <w:rPr>
          <w:rFonts w:asciiTheme="minorHAnsi" w:hAnsiTheme="minorHAnsi" w:cstheme="minorHAnsi"/>
          <w:sz w:val="24"/>
          <w:szCs w:val="24"/>
          <w:vertAlign w:val="superscript"/>
        </w:rPr>
        <w:t>er</w:t>
      </w:r>
      <w:r w:rsidRPr="00503306">
        <w:rPr>
          <w:rFonts w:asciiTheme="minorHAnsi" w:hAnsiTheme="minorHAnsi" w:cstheme="minorHAnsi"/>
          <w:sz w:val="24"/>
          <w:szCs w:val="24"/>
        </w:rPr>
        <w:t xml:space="preserve"> étage, c’est en 1996 que les locaux de l’ancienne Poste sont mis à notre disposition sous la présidence de Christiane Ruffin. </w:t>
      </w:r>
      <w:proofErr w:type="gramStart"/>
      <w:r w:rsidR="000032A8" w:rsidRPr="00503306">
        <w:rPr>
          <w:rFonts w:asciiTheme="minorHAnsi" w:hAnsiTheme="minorHAnsi" w:cstheme="minorHAnsi"/>
          <w:sz w:val="24"/>
          <w:szCs w:val="24"/>
        </w:rPr>
        <w:t>Les adhérents affluent</w:t>
      </w:r>
      <w:proofErr w:type="gramEnd"/>
      <w:r w:rsidR="000032A8" w:rsidRPr="00503306">
        <w:rPr>
          <w:rFonts w:asciiTheme="minorHAnsi" w:hAnsiTheme="minorHAnsi" w:cstheme="minorHAnsi"/>
          <w:sz w:val="24"/>
          <w:szCs w:val="24"/>
        </w:rPr>
        <w:t xml:space="preserve"> </w:t>
      </w:r>
      <w:r w:rsidR="000032A8">
        <w:rPr>
          <w:rFonts w:asciiTheme="minorHAnsi" w:hAnsiTheme="minorHAnsi" w:cstheme="minorHAnsi"/>
          <w:sz w:val="24"/>
          <w:szCs w:val="24"/>
        </w:rPr>
        <w:t>et l</w:t>
      </w:r>
      <w:r w:rsidRPr="00503306">
        <w:rPr>
          <w:rFonts w:asciiTheme="minorHAnsi" w:hAnsiTheme="minorHAnsi" w:cstheme="minorHAnsi"/>
          <w:sz w:val="24"/>
          <w:szCs w:val="24"/>
        </w:rPr>
        <w:t xml:space="preserve">es </w:t>
      </w:r>
      <w:r w:rsidR="000032A8">
        <w:rPr>
          <w:rFonts w:asciiTheme="minorHAnsi" w:hAnsiTheme="minorHAnsi" w:cstheme="minorHAnsi"/>
          <w:sz w:val="24"/>
          <w:szCs w:val="24"/>
        </w:rPr>
        <w:t>activités se diversifient</w:t>
      </w:r>
      <w:r w:rsidRPr="00503306">
        <w:rPr>
          <w:rFonts w:asciiTheme="minorHAnsi" w:hAnsiTheme="minorHAnsi" w:cstheme="minorHAnsi"/>
          <w:sz w:val="24"/>
          <w:szCs w:val="24"/>
        </w:rPr>
        <w:t>…</w:t>
      </w:r>
    </w:p>
    <w:p w:rsidR="00AD1F14" w:rsidRDefault="00AD1F14">
      <w:pPr>
        <w:rPr>
          <w:rFonts w:asciiTheme="minorHAnsi" w:hAnsiTheme="minorHAnsi" w:cstheme="minorHAnsi"/>
          <w:sz w:val="24"/>
          <w:szCs w:val="24"/>
        </w:rPr>
      </w:pPr>
      <w:r w:rsidRPr="00503306">
        <w:rPr>
          <w:rFonts w:asciiTheme="minorHAnsi" w:hAnsiTheme="minorHAnsi" w:cstheme="minorHAnsi"/>
          <w:sz w:val="24"/>
          <w:szCs w:val="24"/>
        </w:rPr>
        <w:t>En 2020, les supports d’accueil au nombre de 18</w:t>
      </w:r>
      <w:r w:rsidR="000750B3" w:rsidRPr="00503306">
        <w:rPr>
          <w:rFonts w:asciiTheme="minorHAnsi" w:hAnsiTheme="minorHAnsi" w:cstheme="minorHAnsi"/>
          <w:sz w:val="24"/>
          <w:szCs w:val="24"/>
        </w:rPr>
        <w:t xml:space="preserve"> sont </w:t>
      </w:r>
      <w:r w:rsidR="00B5054C" w:rsidRPr="00503306">
        <w:rPr>
          <w:rFonts w:asciiTheme="minorHAnsi" w:hAnsiTheme="minorHAnsi" w:cstheme="minorHAnsi"/>
          <w:sz w:val="24"/>
          <w:szCs w:val="24"/>
        </w:rPr>
        <w:t>hébergé</w:t>
      </w:r>
      <w:r w:rsidR="000750B3" w:rsidRPr="00503306">
        <w:rPr>
          <w:rFonts w:asciiTheme="minorHAnsi" w:hAnsiTheme="minorHAnsi" w:cstheme="minorHAnsi"/>
          <w:sz w:val="24"/>
          <w:szCs w:val="24"/>
        </w:rPr>
        <w:t>s, pour certains</w:t>
      </w:r>
      <w:r w:rsidR="000032A8">
        <w:rPr>
          <w:rFonts w:asciiTheme="minorHAnsi" w:hAnsiTheme="minorHAnsi" w:cstheme="minorHAnsi"/>
          <w:sz w:val="24"/>
          <w:szCs w:val="24"/>
        </w:rPr>
        <w:t>,</w:t>
      </w:r>
      <w:r w:rsidR="000750B3" w:rsidRPr="00503306">
        <w:rPr>
          <w:rFonts w:asciiTheme="minorHAnsi" w:hAnsiTheme="minorHAnsi" w:cstheme="minorHAnsi"/>
          <w:sz w:val="24"/>
          <w:szCs w:val="24"/>
        </w:rPr>
        <w:t xml:space="preserve"> dans les salles de l’Es</w:t>
      </w:r>
      <w:r w:rsidR="0024248E" w:rsidRPr="00503306">
        <w:rPr>
          <w:rFonts w:asciiTheme="minorHAnsi" w:hAnsiTheme="minorHAnsi" w:cstheme="minorHAnsi"/>
          <w:sz w:val="24"/>
          <w:szCs w:val="24"/>
        </w:rPr>
        <w:t xml:space="preserve">pace de Loisirs, rue des </w:t>
      </w:r>
      <w:proofErr w:type="spellStart"/>
      <w:r w:rsidR="0024248E" w:rsidRPr="00503306">
        <w:rPr>
          <w:rFonts w:asciiTheme="minorHAnsi" w:hAnsiTheme="minorHAnsi" w:cstheme="minorHAnsi"/>
          <w:sz w:val="24"/>
          <w:szCs w:val="24"/>
        </w:rPr>
        <w:t>Pérets</w:t>
      </w:r>
      <w:proofErr w:type="spellEnd"/>
      <w:r w:rsidR="0024248E" w:rsidRPr="00503306">
        <w:rPr>
          <w:rFonts w:asciiTheme="minorHAnsi" w:hAnsiTheme="minorHAnsi" w:cstheme="minorHAnsi"/>
          <w:sz w:val="24"/>
          <w:szCs w:val="24"/>
        </w:rPr>
        <w:t>.</w:t>
      </w:r>
      <w:r w:rsidR="00503306" w:rsidRPr="00503306">
        <w:rPr>
          <w:rFonts w:asciiTheme="minorHAnsi" w:hAnsiTheme="minorHAnsi" w:cstheme="minorHAnsi"/>
          <w:sz w:val="24"/>
          <w:szCs w:val="24"/>
        </w:rPr>
        <w:t xml:space="preserve"> Car les effectifs de certains groupes sont trop importants pour nos locaux exigus.</w:t>
      </w:r>
    </w:p>
    <w:p w:rsidR="00A0242B" w:rsidRDefault="00A0242B">
      <w:pPr>
        <w:rPr>
          <w:rFonts w:asciiTheme="minorHAnsi" w:hAnsiTheme="minorHAnsi" w:cstheme="minorHAnsi"/>
          <w:sz w:val="24"/>
          <w:szCs w:val="24"/>
        </w:rPr>
      </w:pPr>
      <w:r>
        <w:rPr>
          <w:rFonts w:asciiTheme="minorHAnsi" w:hAnsiTheme="minorHAnsi" w:cstheme="minorHAnsi"/>
          <w:sz w:val="24"/>
          <w:szCs w:val="24"/>
        </w:rPr>
        <w:t xml:space="preserve">L’art floral, activité qui existe depuis près de 30 ans, est maintenant installé dans une salle dédiée avec un mobilier adéquat. La Dictée remporte un franc succès et la Chanson Française ne cesse </w:t>
      </w:r>
      <w:r w:rsidR="000032A8">
        <w:rPr>
          <w:rFonts w:asciiTheme="minorHAnsi" w:hAnsiTheme="minorHAnsi" w:cstheme="minorHAnsi"/>
          <w:sz w:val="24"/>
          <w:szCs w:val="24"/>
        </w:rPr>
        <w:t>d’accueillir</w:t>
      </w:r>
      <w:r>
        <w:rPr>
          <w:rFonts w:asciiTheme="minorHAnsi" w:hAnsiTheme="minorHAnsi" w:cstheme="minorHAnsi"/>
          <w:sz w:val="24"/>
          <w:szCs w:val="24"/>
        </w:rPr>
        <w:t xml:space="preserve"> de nouveaux participants (hors période de pandémie)… Les marcheurs du lundi et ceux du jeudi sont une bonne quarantaine. Les activités restant dans les locaux de la route de Paris accueillent des effectifs maximum de </w:t>
      </w:r>
      <w:r w:rsidR="007F3A58">
        <w:rPr>
          <w:rFonts w:asciiTheme="minorHAnsi" w:hAnsiTheme="minorHAnsi" w:cstheme="minorHAnsi"/>
          <w:sz w:val="24"/>
          <w:szCs w:val="24"/>
        </w:rPr>
        <w:t>8 à 10</w:t>
      </w:r>
      <w:r>
        <w:rPr>
          <w:rFonts w:asciiTheme="minorHAnsi" w:hAnsiTheme="minorHAnsi" w:cstheme="minorHAnsi"/>
          <w:sz w:val="24"/>
          <w:szCs w:val="24"/>
        </w:rPr>
        <w:t xml:space="preserve"> personnes</w:t>
      </w:r>
      <w:r w:rsidR="007F3A58">
        <w:rPr>
          <w:rFonts w:asciiTheme="minorHAnsi" w:hAnsiTheme="minorHAnsi" w:cstheme="minorHAnsi"/>
          <w:sz w:val="24"/>
          <w:szCs w:val="24"/>
        </w:rPr>
        <w:t> : aide informatique, cartonnage, confection d’un sac, encadrement, initiation à la couture, initiation au Français, Jeux d’écriture, multi jeux de société, point compté/tricot, livre-photo numérique, scrapbooking.</w:t>
      </w:r>
    </w:p>
    <w:p w:rsidR="007F3A58" w:rsidRDefault="007F3A58">
      <w:pPr>
        <w:rPr>
          <w:rFonts w:asciiTheme="minorHAnsi" w:hAnsiTheme="minorHAnsi" w:cstheme="minorHAnsi"/>
          <w:sz w:val="24"/>
          <w:szCs w:val="24"/>
        </w:rPr>
      </w:pPr>
      <w:r>
        <w:rPr>
          <w:rFonts w:asciiTheme="minorHAnsi" w:hAnsiTheme="minorHAnsi" w:cstheme="minorHAnsi"/>
          <w:sz w:val="24"/>
          <w:szCs w:val="24"/>
        </w:rPr>
        <w:t>Les sorties et visites culturelles proposées trouvent leur public et font l’unanimité des participants.</w:t>
      </w:r>
    </w:p>
    <w:p w:rsidR="007F3A58" w:rsidRPr="00503306" w:rsidRDefault="007F3A58">
      <w:pPr>
        <w:rPr>
          <w:rFonts w:asciiTheme="minorHAnsi" w:hAnsiTheme="minorHAnsi" w:cstheme="minorHAnsi"/>
          <w:sz w:val="24"/>
          <w:szCs w:val="24"/>
        </w:rPr>
      </w:pPr>
      <w:r>
        <w:rPr>
          <w:rFonts w:asciiTheme="minorHAnsi" w:hAnsiTheme="minorHAnsi" w:cstheme="minorHAnsi"/>
          <w:sz w:val="24"/>
          <w:szCs w:val="24"/>
        </w:rPr>
        <w:t>La diversité et le dynamisme de ses bénévoles a permis à notre association d’évoluer et se renouveler au fil du temps.</w:t>
      </w:r>
    </w:p>
    <w:p w:rsidR="001066CF" w:rsidRDefault="001066CF" w:rsidP="0024248E">
      <w:pPr>
        <w:spacing w:after="0"/>
        <w:rPr>
          <w:rFonts w:asciiTheme="minorHAnsi" w:hAnsiTheme="minorHAnsi" w:cstheme="minorHAnsi"/>
          <w:noProof/>
          <w:sz w:val="24"/>
          <w:szCs w:val="24"/>
          <w:lang w:eastAsia="fr-FR"/>
        </w:rPr>
      </w:pPr>
    </w:p>
    <w:p w:rsidR="0024248E" w:rsidRPr="00503306" w:rsidRDefault="00503306" w:rsidP="0024248E">
      <w:pPr>
        <w:spacing w:after="0"/>
        <w:rPr>
          <w:rFonts w:asciiTheme="minorHAnsi" w:hAnsiTheme="minorHAnsi" w:cstheme="minorHAnsi"/>
          <w:sz w:val="24"/>
          <w:szCs w:val="24"/>
        </w:rPr>
      </w:pPr>
      <w:r w:rsidRPr="00503306">
        <w:rPr>
          <w:rFonts w:asciiTheme="minorHAnsi" w:hAnsiTheme="minorHAnsi" w:cstheme="minorHAnsi"/>
          <w:sz w:val="24"/>
          <w:szCs w:val="24"/>
        </w:rPr>
        <w:t xml:space="preserve">Le </w:t>
      </w:r>
      <w:r w:rsidRPr="00503306">
        <w:rPr>
          <w:rFonts w:asciiTheme="minorHAnsi" w:hAnsiTheme="minorHAnsi" w:cstheme="minorHAnsi"/>
          <w:b/>
          <w:sz w:val="24"/>
          <w:szCs w:val="24"/>
        </w:rPr>
        <w:t xml:space="preserve">samedi 20 novembre 2021, </w:t>
      </w:r>
      <w:r w:rsidRPr="00503306">
        <w:rPr>
          <w:rFonts w:asciiTheme="minorHAnsi" w:hAnsiTheme="minorHAnsi" w:cstheme="minorHAnsi"/>
          <w:sz w:val="24"/>
          <w:szCs w:val="24"/>
        </w:rPr>
        <w:t>l’AVF Le Mesnil-</w:t>
      </w:r>
      <w:proofErr w:type="spellStart"/>
      <w:r w:rsidRPr="00503306">
        <w:rPr>
          <w:rFonts w:asciiTheme="minorHAnsi" w:hAnsiTheme="minorHAnsi" w:cstheme="minorHAnsi"/>
          <w:sz w:val="24"/>
          <w:szCs w:val="24"/>
        </w:rPr>
        <w:t>Esnard</w:t>
      </w:r>
      <w:proofErr w:type="spellEnd"/>
      <w:r w:rsidRPr="00503306">
        <w:rPr>
          <w:rFonts w:asciiTheme="minorHAnsi" w:hAnsiTheme="minorHAnsi" w:cstheme="minorHAnsi"/>
          <w:sz w:val="24"/>
          <w:szCs w:val="24"/>
        </w:rPr>
        <w:t xml:space="preserve"> célébrera son </w:t>
      </w:r>
      <w:r w:rsidRPr="00503306">
        <w:rPr>
          <w:rFonts w:asciiTheme="minorHAnsi" w:hAnsiTheme="minorHAnsi" w:cstheme="minorHAnsi"/>
          <w:b/>
          <w:sz w:val="24"/>
          <w:szCs w:val="24"/>
        </w:rPr>
        <w:t>40</w:t>
      </w:r>
      <w:r w:rsidRPr="00503306">
        <w:rPr>
          <w:rFonts w:asciiTheme="minorHAnsi" w:hAnsiTheme="minorHAnsi" w:cstheme="minorHAnsi"/>
          <w:b/>
          <w:sz w:val="24"/>
          <w:szCs w:val="24"/>
          <w:vertAlign w:val="superscript"/>
        </w:rPr>
        <w:t>ème</w:t>
      </w:r>
      <w:r w:rsidRPr="00503306">
        <w:rPr>
          <w:rFonts w:asciiTheme="minorHAnsi" w:hAnsiTheme="minorHAnsi" w:cstheme="minorHAnsi"/>
          <w:b/>
          <w:sz w:val="24"/>
          <w:szCs w:val="24"/>
        </w:rPr>
        <w:t xml:space="preserve"> anniversaire</w:t>
      </w:r>
      <w:r w:rsidRPr="00503306">
        <w:rPr>
          <w:rFonts w:asciiTheme="minorHAnsi" w:hAnsiTheme="minorHAnsi" w:cstheme="minorHAnsi"/>
          <w:sz w:val="24"/>
          <w:szCs w:val="24"/>
        </w:rPr>
        <w:t xml:space="preserve">. </w:t>
      </w:r>
      <w:r w:rsidR="0024248E" w:rsidRPr="00503306">
        <w:rPr>
          <w:rFonts w:asciiTheme="minorHAnsi" w:hAnsiTheme="minorHAnsi" w:cstheme="minorHAnsi"/>
          <w:sz w:val="24"/>
          <w:szCs w:val="24"/>
        </w:rPr>
        <w:t xml:space="preserve">Pour marquer l’évènement, </w:t>
      </w:r>
      <w:r w:rsidRPr="00503306">
        <w:rPr>
          <w:rFonts w:asciiTheme="minorHAnsi" w:hAnsiTheme="minorHAnsi" w:cstheme="minorHAnsi"/>
          <w:sz w:val="24"/>
          <w:szCs w:val="24"/>
        </w:rPr>
        <w:t xml:space="preserve">un concours graphique a été lancé début décembre </w:t>
      </w:r>
      <w:r>
        <w:rPr>
          <w:rFonts w:asciiTheme="minorHAnsi" w:hAnsiTheme="minorHAnsi" w:cstheme="minorHAnsi"/>
          <w:sz w:val="24"/>
          <w:szCs w:val="24"/>
        </w:rPr>
        <w:t xml:space="preserve">2020, </w:t>
      </w:r>
      <w:r w:rsidRPr="00503306">
        <w:rPr>
          <w:rFonts w:asciiTheme="minorHAnsi" w:hAnsiTheme="minorHAnsi" w:cstheme="minorHAnsi"/>
          <w:sz w:val="24"/>
          <w:szCs w:val="24"/>
        </w:rPr>
        <w:t xml:space="preserve">pour la </w:t>
      </w:r>
      <w:r w:rsidR="00A0242B">
        <w:rPr>
          <w:rFonts w:asciiTheme="minorHAnsi" w:hAnsiTheme="minorHAnsi" w:cstheme="minorHAnsi"/>
          <w:sz w:val="24"/>
          <w:szCs w:val="24"/>
        </w:rPr>
        <w:t>personnalis</w:t>
      </w:r>
      <w:r w:rsidRPr="00503306">
        <w:rPr>
          <w:rFonts w:asciiTheme="minorHAnsi" w:hAnsiTheme="minorHAnsi" w:cstheme="minorHAnsi"/>
          <w:sz w:val="24"/>
          <w:szCs w:val="24"/>
        </w:rPr>
        <w:t xml:space="preserve">ation d’un objet publicitaire qui sera </w:t>
      </w:r>
      <w:r>
        <w:rPr>
          <w:rFonts w:asciiTheme="minorHAnsi" w:hAnsiTheme="minorHAnsi" w:cstheme="minorHAnsi"/>
          <w:sz w:val="24"/>
          <w:szCs w:val="24"/>
        </w:rPr>
        <w:t xml:space="preserve">offert </w:t>
      </w:r>
      <w:r w:rsidR="00A0242B">
        <w:rPr>
          <w:rFonts w:asciiTheme="minorHAnsi" w:hAnsiTheme="minorHAnsi" w:cstheme="minorHAnsi"/>
          <w:sz w:val="24"/>
          <w:szCs w:val="24"/>
        </w:rPr>
        <w:t>aux adhérents et invités</w:t>
      </w:r>
      <w:r w:rsidR="007F3A58">
        <w:rPr>
          <w:rFonts w:asciiTheme="minorHAnsi" w:hAnsiTheme="minorHAnsi" w:cstheme="minorHAnsi"/>
          <w:sz w:val="24"/>
          <w:szCs w:val="24"/>
        </w:rPr>
        <w:t>,</w:t>
      </w:r>
      <w:r w:rsidR="00A0242B">
        <w:rPr>
          <w:rFonts w:asciiTheme="minorHAnsi" w:hAnsiTheme="minorHAnsi" w:cstheme="minorHAnsi"/>
          <w:sz w:val="24"/>
          <w:szCs w:val="24"/>
        </w:rPr>
        <w:t xml:space="preserve"> </w:t>
      </w:r>
      <w:r w:rsidRPr="00503306">
        <w:rPr>
          <w:rFonts w:asciiTheme="minorHAnsi" w:hAnsiTheme="minorHAnsi" w:cstheme="minorHAnsi"/>
          <w:sz w:val="24"/>
          <w:szCs w:val="24"/>
        </w:rPr>
        <w:t>à cette occasion.</w:t>
      </w:r>
    </w:p>
    <w:p w:rsidR="0024248E" w:rsidRDefault="0024248E"/>
    <w:p w:rsidR="000032A8" w:rsidRDefault="000032A8"/>
    <w:p w:rsidR="00AD1F14" w:rsidRDefault="00AD1F14"/>
    <w:sectPr w:rsidR="00AD1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14"/>
    <w:rsid w:val="000032A8"/>
    <w:rsid w:val="00004016"/>
    <w:rsid w:val="000750B3"/>
    <w:rsid w:val="001066CF"/>
    <w:rsid w:val="0024248E"/>
    <w:rsid w:val="002A7505"/>
    <w:rsid w:val="002B68B5"/>
    <w:rsid w:val="00323111"/>
    <w:rsid w:val="00503306"/>
    <w:rsid w:val="00695D8C"/>
    <w:rsid w:val="007F3A58"/>
    <w:rsid w:val="00821273"/>
    <w:rsid w:val="008548AB"/>
    <w:rsid w:val="008635B1"/>
    <w:rsid w:val="009A0E91"/>
    <w:rsid w:val="00A0242B"/>
    <w:rsid w:val="00A248CD"/>
    <w:rsid w:val="00AD1F14"/>
    <w:rsid w:val="00B324C5"/>
    <w:rsid w:val="00B5054C"/>
    <w:rsid w:val="00BE773D"/>
    <w:rsid w:val="00D45A48"/>
    <w:rsid w:val="00E84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5AA2C-D60C-4CBB-BE84-A0DED7AB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A48"/>
    <w:pPr>
      <w:spacing w:line="240" w:lineRule="auto"/>
      <w:jc w:val="both"/>
    </w:pPr>
    <w:rPr>
      <w:rFonts w:ascii="Verdana" w:hAnsi="Verdana"/>
      <w:sz w:val="20"/>
    </w:rPr>
  </w:style>
  <w:style w:type="paragraph" w:styleId="Titre1">
    <w:name w:val="heading 1"/>
    <w:basedOn w:val="Normal"/>
    <w:next w:val="Normal"/>
    <w:link w:val="Titre1Car"/>
    <w:uiPriority w:val="9"/>
    <w:qFormat/>
    <w:rsid w:val="00D45A48"/>
    <w:pPr>
      <w:keepNext/>
      <w:keepLines/>
      <w:spacing w:before="480" w:after="480"/>
      <w:outlineLvl w:val="0"/>
    </w:pPr>
    <w:rPr>
      <w:rFonts w:eastAsiaTheme="majorEastAsia" w:cstheme="majorBidi"/>
      <w:caps/>
      <w:sz w:val="24"/>
      <w:szCs w:val="32"/>
    </w:rPr>
  </w:style>
  <w:style w:type="paragraph" w:styleId="Titre2">
    <w:name w:val="heading 2"/>
    <w:basedOn w:val="Normal"/>
    <w:next w:val="Normal"/>
    <w:link w:val="Titre2Car"/>
    <w:uiPriority w:val="9"/>
    <w:unhideWhenUsed/>
    <w:qFormat/>
    <w:rsid w:val="00D45A48"/>
    <w:pPr>
      <w:keepNext/>
      <w:keepLines/>
      <w:spacing w:after="240"/>
      <w:outlineLvl w:val="1"/>
    </w:pPr>
    <w:rPr>
      <w:rFonts w:eastAsiaTheme="majorEastAsia" w:cstheme="majorBidi"/>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5A48"/>
    <w:rPr>
      <w:rFonts w:ascii="Verdana" w:eastAsiaTheme="majorEastAsia" w:hAnsi="Verdana" w:cstheme="majorBidi"/>
      <w:caps/>
      <w:sz w:val="24"/>
      <w:szCs w:val="32"/>
    </w:rPr>
  </w:style>
  <w:style w:type="character" w:customStyle="1" w:styleId="Titre2Car">
    <w:name w:val="Titre 2 Car"/>
    <w:basedOn w:val="Policepardfaut"/>
    <w:link w:val="Titre2"/>
    <w:uiPriority w:val="9"/>
    <w:rsid w:val="00D45A48"/>
    <w:rPr>
      <w:rFonts w:ascii="Verdana" w:eastAsiaTheme="majorEastAsia" w:hAnsi="Verdana" w:cstheme="majorBidi"/>
      <w:sz w:val="20"/>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323</Words>
  <Characters>1779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RAYNAUD TIERCELIN</dc:creator>
  <cp:keywords/>
  <dc:description/>
  <cp:lastModifiedBy>Béatrice RAYNAUD TIERCELIN</cp:lastModifiedBy>
  <cp:revision>5</cp:revision>
  <dcterms:created xsi:type="dcterms:W3CDTF">2020-12-16T17:53:00Z</dcterms:created>
  <dcterms:modified xsi:type="dcterms:W3CDTF">2020-12-18T14:57:00Z</dcterms:modified>
</cp:coreProperties>
</file>