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29" w:rsidRDefault="00781729" w:rsidP="0078172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Fiche cuisine N°4 avril 2023</w:t>
      </w:r>
    </w:p>
    <w:p w:rsidR="00243FBF" w:rsidRDefault="00243FBF" w:rsidP="00243FBF">
      <w:pPr>
        <w:rPr>
          <w:rFonts w:ascii="&amp;quot" w:eastAsia="Times New Roman" w:hAnsi="&amp;quot" w:cs="Times New Roman"/>
          <w:color w:val="333333"/>
          <w:sz w:val="15"/>
          <w:szCs w:val="15"/>
          <w:lang w:eastAsia="fr-FR"/>
        </w:rPr>
      </w:pPr>
      <w:r w:rsidRPr="00243FB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Verrine de betterave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(8 personnes)</w:t>
      </w:r>
    </w:p>
    <w:p w:rsidR="00243FBF" w:rsidRPr="00243FBF" w:rsidRDefault="00243FBF" w:rsidP="00243FB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Ingrédients : 500 g de betteraves cuites, 150 g de Boursin aux fines herbes, 100g de chèvre, 10 g de ciboulette fraîche, ciselée, 16 cerneaux de noix, 1 c. à café de sel, à ajuster en fonction des goûts, 2 pincées de poivre moulu, à ajuster en fonction des goûts. </w:t>
      </w:r>
    </w:p>
    <w:p w:rsidR="00243FBF" w:rsidRPr="00243FBF" w:rsidRDefault="00243FBF" w:rsidP="00243FB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43FBF" w:rsidRPr="00243FBF" w:rsidRDefault="00243FBF" w:rsidP="00243F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Préparation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Mixer la betterave 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Ajouter le Boursin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Bien mélanger et verser la préparation dans les verrines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Réserver au frais au minimum 1 heure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Disposer quelques dés de chèvre sur le dessus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Emietter 2 cerneaux de noix</w:t>
      </w:r>
    </w:p>
    <w:p w:rsidR="00243FBF" w:rsidRP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Un peu de ciboulette</w:t>
      </w:r>
    </w:p>
    <w:p w:rsidR="00243FBF" w:rsidRDefault="00243FBF" w:rsidP="00243F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t>Servir frais</w:t>
      </w:r>
      <w:r w:rsidRPr="00243FB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243FBF" w:rsidRPr="00243FBF" w:rsidRDefault="00243FBF" w:rsidP="00243FBF">
      <w:pPr>
        <w:pStyle w:val="Paragraphedeliste"/>
        <w:ind w:left="-57" w:right="-567"/>
        <w:rPr>
          <w:rFonts w:ascii="var(--bs-font-sans-serif)" w:eastAsia="Times New Roman" w:hAnsi="var(--bs-font-sans-serif)" w:cs="Times New Roman"/>
          <w:color w:val="0F2830"/>
          <w:sz w:val="32"/>
          <w:szCs w:val="32"/>
          <w:lang w:eastAsia="fr-FR"/>
        </w:rPr>
      </w:pPr>
      <w:r w:rsidRPr="00243FBF">
        <w:rPr>
          <w:rFonts w:ascii="var(--bs-font-sans-serif)" w:eastAsia="Times New Roman" w:hAnsi="var(--bs-font-sans-serif)" w:cs="Times New Roman"/>
          <w:b/>
          <w:color w:val="0F2830"/>
          <w:sz w:val="32"/>
          <w:szCs w:val="32"/>
          <w:lang w:eastAsia="fr-FR"/>
        </w:rPr>
        <w:t>Poulet aux pêches</w:t>
      </w:r>
      <w:r>
        <w:rPr>
          <w:rFonts w:ascii="var(--bs-font-sans-serif)" w:eastAsia="Times New Roman" w:hAnsi="var(--bs-font-sans-serif)" w:cs="Times New Roman"/>
          <w:b/>
          <w:color w:val="0F2830"/>
          <w:sz w:val="32"/>
          <w:szCs w:val="32"/>
          <w:lang w:eastAsia="fr-FR"/>
        </w:rPr>
        <w:t xml:space="preserve"> </w:t>
      </w:r>
      <w:r w:rsidRPr="00243FBF">
        <w:rPr>
          <w:rFonts w:ascii="var(--bs-font-sans-serif)" w:eastAsia="Times New Roman" w:hAnsi="var(--bs-font-sans-serif)" w:cs="Times New Roman"/>
          <w:color w:val="0F2830"/>
          <w:sz w:val="32"/>
          <w:szCs w:val="32"/>
          <w:lang w:eastAsia="fr-FR"/>
        </w:rPr>
        <w:t>(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t>pour 8 personnes</w:t>
      </w:r>
      <w:r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t>)</w:t>
      </w:r>
    </w:p>
    <w:p w:rsidR="00243FBF" w:rsidRPr="00243FBF" w:rsidRDefault="00243FBF" w:rsidP="00243FBF">
      <w:pPr>
        <w:pStyle w:val="Paragraphedeliste"/>
        <w:ind w:left="-57" w:right="-567"/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</w:pPr>
      <w:r w:rsidRPr="00243FBF">
        <w:rPr>
          <w:rFonts w:ascii="var(--bs-font-sans-serif)" w:eastAsia="Times New Roman" w:hAnsi="var(--bs-font-sans-serif)" w:cs="Times New Roman"/>
          <w:color w:val="0F2830"/>
          <w:sz w:val="32"/>
          <w:szCs w:val="32"/>
          <w:lang w:eastAsia="fr-FR"/>
        </w:rPr>
        <w:br/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t>8 morceaux de poulet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 xml:space="preserve">1 sachet de soupe à l’oignon 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1 grande boîte de pêches au sirop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1 sachet d’amandes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Sel, poivre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Faire colorer les morceaux de poulet puis réserver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Dans une cocotte, mettre le sachet de soupe à l’oignon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Couper les ½ pêches en 4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Verser le contenu de la boîte au sirop dans la cocotte et remuer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Saler et poivrer les morceaux de poulet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Les rajouter dans la cocotte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Remuer et laisser cuire à feu moyen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Torréfier les amandes à rajouter au moment de servir</w:t>
      </w:r>
      <w:r w:rsidRPr="00243FBF">
        <w:rPr>
          <w:rFonts w:ascii="var(--bs-font-sans-serif)" w:eastAsia="Times New Roman" w:hAnsi="var(--bs-font-sans-serif)" w:cs="Times New Roman"/>
          <w:color w:val="0F2830"/>
          <w:sz w:val="28"/>
          <w:szCs w:val="28"/>
          <w:lang w:eastAsia="fr-FR"/>
        </w:rPr>
        <w:br/>
        <w:t>Servir avec de la semoule de couscous parfumée (500g pour 8 personnes)</w:t>
      </w:r>
    </w:p>
    <w:p w:rsidR="00E37A0C" w:rsidRDefault="00E37A0C" w:rsidP="00243FBF">
      <w:pPr>
        <w:ind w:left="-57" w:right="-567"/>
        <w:rPr>
          <w:sz w:val="28"/>
          <w:szCs w:val="28"/>
        </w:rPr>
      </w:pPr>
    </w:p>
    <w:p w:rsidR="00C243E2" w:rsidRDefault="00C243E2" w:rsidP="00243FBF">
      <w:pPr>
        <w:ind w:left="-57" w:right="-567"/>
        <w:rPr>
          <w:sz w:val="28"/>
          <w:szCs w:val="28"/>
        </w:rPr>
      </w:pPr>
    </w:p>
    <w:p w:rsidR="00C243E2" w:rsidRDefault="00C243E2" w:rsidP="00243FBF">
      <w:pPr>
        <w:ind w:left="-57" w:right="-567"/>
        <w:rPr>
          <w:sz w:val="28"/>
          <w:szCs w:val="28"/>
        </w:rPr>
      </w:pPr>
    </w:p>
    <w:p w:rsidR="00750F8B" w:rsidRDefault="00750F8B" w:rsidP="00243FBF">
      <w:pPr>
        <w:ind w:left="-57" w:right="-567"/>
        <w:rPr>
          <w:sz w:val="28"/>
          <w:szCs w:val="28"/>
        </w:rPr>
      </w:pPr>
    </w:p>
    <w:p w:rsidR="00750F8B" w:rsidRDefault="00750F8B" w:rsidP="00243FBF">
      <w:pPr>
        <w:ind w:left="-57" w:right="-567"/>
        <w:rPr>
          <w:sz w:val="28"/>
          <w:szCs w:val="28"/>
        </w:rPr>
      </w:pPr>
    </w:p>
    <w:p w:rsidR="00750F8B" w:rsidRDefault="00750F8B" w:rsidP="00243FBF">
      <w:pPr>
        <w:ind w:left="-57" w:right="-567"/>
        <w:rPr>
          <w:sz w:val="28"/>
          <w:szCs w:val="28"/>
        </w:rPr>
      </w:pPr>
    </w:p>
    <w:p w:rsidR="00750F8B" w:rsidRDefault="00750F8B" w:rsidP="00243FBF">
      <w:pPr>
        <w:ind w:left="-57" w:right="-567"/>
        <w:rPr>
          <w:b/>
          <w:sz w:val="32"/>
          <w:szCs w:val="32"/>
        </w:rPr>
      </w:pPr>
    </w:p>
    <w:p w:rsidR="00C243E2" w:rsidRDefault="00C243E2" w:rsidP="00243FBF">
      <w:pPr>
        <w:ind w:left="-57" w:right="-567"/>
        <w:rPr>
          <w:sz w:val="28"/>
          <w:szCs w:val="28"/>
        </w:rPr>
      </w:pPr>
      <w:r w:rsidRPr="00C243E2">
        <w:rPr>
          <w:b/>
          <w:sz w:val="32"/>
          <w:szCs w:val="32"/>
        </w:rPr>
        <w:t>Choux à la crème</w:t>
      </w:r>
      <w:r w:rsidR="00E37A0C">
        <w:rPr>
          <w:b/>
          <w:sz w:val="32"/>
          <w:szCs w:val="32"/>
        </w:rPr>
        <w:t xml:space="preserve">  </w:t>
      </w:r>
      <w:r w:rsidR="00E37A0C" w:rsidRPr="00E37A0C">
        <w:rPr>
          <w:sz w:val="32"/>
          <w:szCs w:val="32"/>
        </w:rPr>
        <w:t>p</w:t>
      </w:r>
      <w:r>
        <w:rPr>
          <w:sz w:val="28"/>
          <w:szCs w:val="28"/>
        </w:rPr>
        <w:t>our 8 choux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250gr d’eau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150gr de farine (à tamiser)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20 gr de sucre en poudre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75 gr de beurre (non salé)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4 ou 5 œufs selon la grosseur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1 pincée de sel</w:t>
      </w:r>
    </w:p>
    <w:p w:rsidR="00C243E2" w:rsidRDefault="00C243E2" w:rsidP="00243FBF">
      <w:pPr>
        <w:ind w:left="-57" w:right="-567"/>
        <w:rPr>
          <w:b/>
          <w:sz w:val="28"/>
          <w:szCs w:val="28"/>
        </w:rPr>
      </w:pPr>
      <w:r w:rsidRPr="00C243E2">
        <w:rPr>
          <w:b/>
          <w:sz w:val="28"/>
          <w:szCs w:val="28"/>
        </w:rPr>
        <w:t>Préparation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 w:rsidRPr="00C243E2">
        <w:rPr>
          <w:sz w:val="28"/>
          <w:szCs w:val="28"/>
        </w:rPr>
        <w:t>Mettre dans une casserole</w:t>
      </w:r>
      <w:r>
        <w:rPr>
          <w:sz w:val="28"/>
          <w:szCs w:val="28"/>
        </w:rPr>
        <w:t xml:space="preserve"> l’eau le sel, le sucre et le beurre. Faire chauffer. Au moment de l’ébullition, retirer la casserole du feu, ajouter la farine tamisée d’un seul coup en tournant vivement. Remettre à feu doux en tournant jusqu’à ce que la pâte se détache des parois de la casserole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attention ne pas cuire ni dessécher la pâte).</w:t>
      </w:r>
    </w:p>
    <w:p w:rsidR="00C243E2" w:rsidRDefault="00C243E2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Retirer la casserole du feu</w:t>
      </w:r>
      <w:r w:rsidR="005E37AB">
        <w:rPr>
          <w:sz w:val="28"/>
          <w:szCs w:val="28"/>
        </w:rPr>
        <w:t xml:space="preserve"> et mettre les œufs les uns après les autres en mélangeant bien entre chaque œuf, environ 2 à 3 minutes </w:t>
      </w:r>
      <w:proofErr w:type="gramStart"/>
      <w:r w:rsidR="005E37AB">
        <w:rPr>
          <w:sz w:val="28"/>
          <w:szCs w:val="28"/>
        </w:rPr>
        <w:t>!!!.</w:t>
      </w:r>
      <w:proofErr w:type="gramEnd"/>
      <w:r w:rsidR="005E37AB">
        <w:rPr>
          <w:sz w:val="28"/>
          <w:szCs w:val="28"/>
        </w:rPr>
        <w:t xml:space="preserve"> Vérifier la consistance de la pâte avant de mettre le dernier œuf, elle ne doit être ni trop liquide, ni trop ferme pour bien gonfler à la cuisson.</w:t>
      </w:r>
    </w:p>
    <w:p w:rsidR="005E37AB" w:rsidRDefault="005E37A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Cuire 20 à 30 minutes dans un four à 200° position assez haute dans le four.</w:t>
      </w:r>
    </w:p>
    <w:p w:rsidR="005E37AB" w:rsidRDefault="005E37A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Laisser refroidir puis  garnir avec de la crème pâtissière.</w:t>
      </w:r>
    </w:p>
    <w:p w:rsidR="005E37AB" w:rsidRDefault="005E37AB" w:rsidP="00243FBF">
      <w:pPr>
        <w:ind w:left="-57" w:right="-567"/>
        <w:rPr>
          <w:sz w:val="28"/>
          <w:szCs w:val="28"/>
        </w:rPr>
      </w:pPr>
      <w:r w:rsidRPr="005E37AB">
        <w:rPr>
          <w:b/>
          <w:sz w:val="28"/>
          <w:szCs w:val="28"/>
        </w:rPr>
        <w:t>Crème pâtissière</w:t>
      </w:r>
      <w:r>
        <w:rPr>
          <w:b/>
          <w:sz w:val="28"/>
          <w:szCs w:val="28"/>
        </w:rPr>
        <w:t xml:space="preserve"> </w:t>
      </w:r>
      <w:r w:rsidRPr="005E37AB">
        <w:rPr>
          <w:sz w:val="28"/>
          <w:szCs w:val="28"/>
        </w:rPr>
        <w:t>(Pour garnir 8 choux</w:t>
      </w:r>
      <w:r>
        <w:rPr>
          <w:sz w:val="28"/>
          <w:szCs w:val="28"/>
        </w:rPr>
        <w:t>)</w:t>
      </w:r>
    </w:p>
    <w:p w:rsidR="005E37AB" w:rsidRDefault="005E37A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 xml:space="preserve">½ litre de lait ; 75 gr de sucre en poudre ; vanille liquide </w:t>
      </w:r>
      <w:r w:rsidR="00750F8B">
        <w:rPr>
          <w:sz w:val="28"/>
          <w:szCs w:val="28"/>
        </w:rPr>
        <w:t>1 cuillère à café) ; 60gr de farine ; 1 œuf et 2 jaunes.</w:t>
      </w:r>
    </w:p>
    <w:p w:rsidR="00750F8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Faire bouillir le lait vanillé,</w:t>
      </w:r>
      <w:bookmarkStart w:id="0" w:name="_GoBack"/>
      <w:bookmarkEnd w:id="0"/>
    </w:p>
    <w:p w:rsidR="00750F8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Travailler dans une terrine la farine, le sucre et les œufs. Verser dessus peu à peu le lait bouillant en tournant avec soin. Mettre le mélange dans la casserole, faire cuire à feu doux en tournant toujours. Retirer du feu au premier bouillon.</w:t>
      </w:r>
    </w:p>
    <w:p w:rsidR="00750F8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Laisser refroidir en tournant régulièrement pour éviter la formation d’une peau.</w:t>
      </w:r>
    </w:p>
    <w:p w:rsidR="00750F8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Quand le mélange est tiède, monter 1 blanc d’œuf en neige ferme et le mélanger délicatement à la crème.</w:t>
      </w:r>
    </w:p>
    <w:p w:rsidR="00750F8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Garnissage des choux avec une poche à douille ou plus simplement en ouvrant le couvercle et garnir à la petite cuillère.</w:t>
      </w:r>
    </w:p>
    <w:p w:rsidR="00750F8B" w:rsidRPr="005E37AB" w:rsidRDefault="00750F8B" w:rsidP="00243FBF">
      <w:pPr>
        <w:ind w:left="-57" w:right="-567"/>
        <w:rPr>
          <w:sz w:val="28"/>
          <w:szCs w:val="28"/>
        </w:rPr>
      </w:pPr>
      <w:r>
        <w:rPr>
          <w:sz w:val="28"/>
          <w:szCs w:val="28"/>
        </w:rPr>
        <w:t>Bon appétit</w:t>
      </w:r>
    </w:p>
    <w:sectPr w:rsidR="00750F8B" w:rsidRPr="005E37AB" w:rsidSect="0075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48FB"/>
    <w:multiLevelType w:val="multilevel"/>
    <w:tmpl w:val="BE4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60B21"/>
    <w:multiLevelType w:val="multilevel"/>
    <w:tmpl w:val="4D96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BF"/>
    <w:rsid w:val="00243FBF"/>
    <w:rsid w:val="0039572E"/>
    <w:rsid w:val="005E37AB"/>
    <w:rsid w:val="00750F8B"/>
    <w:rsid w:val="00781729"/>
    <w:rsid w:val="008E7F28"/>
    <w:rsid w:val="00C243E2"/>
    <w:rsid w:val="00C531DE"/>
    <w:rsid w:val="00E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8FE8-0B6D-4101-8CA4-9EF65AD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B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2023-04-15T16:49:00Z</dcterms:created>
  <dcterms:modified xsi:type="dcterms:W3CDTF">2023-04-15T19:05:00Z</dcterms:modified>
</cp:coreProperties>
</file>